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52809FA8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BB76A6">
        <w:rPr>
          <w:rFonts w:ascii="Verdana" w:hAnsi="Verdana"/>
          <w:b/>
          <w:sz w:val="28"/>
          <w:szCs w:val="28"/>
          <w:u w:val="single"/>
        </w:rPr>
        <w:t>15.09</w:t>
      </w:r>
      <w:r w:rsidR="002C45FD">
        <w:rPr>
          <w:rFonts w:ascii="Verdana" w:hAnsi="Verdana"/>
          <w:b/>
          <w:sz w:val="28"/>
          <w:szCs w:val="28"/>
          <w:u w:val="single"/>
        </w:rPr>
        <w:t>.22</w:t>
      </w:r>
    </w:p>
    <w:p w14:paraId="6A194032" w14:textId="77777777" w:rsidR="00503C40" w:rsidRPr="00C7213F" w:rsidRDefault="00503C40" w:rsidP="00C7213F">
      <w:pPr>
        <w:jc w:val="both"/>
        <w:rPr>
          <w:rFonts w:ascii="Verdana" w:hAnsi="Verdana"/>
          <w:b/>
          <w:u w:val="single"/>
        </w:rPr>
      </w:pPr>
    </w:p>
    <w:p w14:paraId="47F4D73A" w14:textId="69B80669" w:rsidR="002C45FD" w:rsidRDefault="002C45FD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Style w:val="normaltextrun"/>
          <w:rFonts w:ascii="Verdana" w:eastAsia="Times New Roman" w:hAnsi="Verdana" w:cs="Segoe UI"/>
          <w:lang w:eastAsia="en-GB"/>
        </w:rPr>
      </w:pPr>
      <w:r w:rsidRPr="0031308D">
        <w:rPr>
          <w:rStyle w:val="normaltextrun"/>
          <w:rFonts w:ascii="Verdana" w:eastAsia="Times New Roman" w:hAnsi="Verdana" w:cs="Segoe UI"/>
          <w:lang w:eastAsia="en-GB"/>
        </w:rPr>
        <w:t>Growth Team</w:t>
      </w:r>
      <w:r w:rsidR="00BB76A6">
        <w:rPr>
          <w:rStyle w:val="normaltextrun"/>
          <w:rFonts w:ascii="Verdana" w:eastAsia="Times New Roman" w:hAnsi="Verdana" w:cs="Segoe UI"/>
          <w:lang w:eastAsia="en-GB"/>
        </w:rPr>
        <w:t xml:space="preserve">/Cultivate – confirmed all churches have received their publicity for Cultivate.  </w:t>
      </w:r>
      <w:proofErr w:type="spellStart"/>
      <w:r w:rsidR="00BB76A6">
        <w:rPr>
          <w:rStyle w:val="normaltextrun"/>
          <w:rFonts w:ascii="Verdana" w:eastAsia="Times New Roman" w:hAnsi="Verdana" w:cs="Segoe UI"/>
          <w:lang w:eastAsia="en-GB"/>
        </w:rPr>
        <w:t>Approx</w:t>
      </w:r>
      <w:proofErr w:type="spellEnd"/>
      <w:r w:rsidR="00BB76A6">
        <w:rPr>
          <w:rStyle w:val="normaltextrun"/>
          <w:rFonts w:ascii="Verdana" w:eastAsia="Times New Roman" w:hAnsi="Verdana" w:cs="Segoe UI"/>
          <w:lang w:eastAsia="en-GB"/>
        </w:rPr>
        <w:t xml:space="preserve"> 54 people signed up at present.  Post Cultivate all participants will have a short 1-to-1 where they will discern and discuss the next step; start, join or explore.</w:t>
      </w:r>
    </w:p>
    <w:p w14:paraId="53DAE88C" w14:textId="424E7E03" w:rsidR="00BB76A6" w:rsidRDefault="00BB76A6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Style w:val="normaltextrun"/>
          <w:rFonts w:ascii="Verdana" w:eastAsia="Times New Roman" w:hAnsi="Verdana" w:cs="Segoe UI"/>
          <w:lang w:eastAsia="en-GB"/>
        </w:rPr>
      </w:pPr>
      <w:r>
        <w:rPr>
          <w:rStyle w:val="normaltextrun"/>
          <w:rFonts w:ascii="Verdana" w:eastAsia="Times New Roman" w:hAnsi="Verdana" w:cs="Segoe UI"/>
          <w:lang w:eastAsia="en-GB"/>
        </w:rPr>
        <w:t>Support Team – concerns the team was not working as well as it might.  Currently have no team lead.</w:t>
      </w:r>
    </w:p>
    <w:p w14:paraId="58450B0F" w14:textId="6572A059" w:rsidR="00BB76A6" w:rsidRDefault="00BB76A6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Style w:val="normaltextrun"/>
          <w:rFonts w:ascii="Verdana" w:eastAsia="Times New Roman" w:hAnsi="Verdana" w:cs="Segoe UI"/>
          <w:lang w:eastAsia="en-GB"/>
        </w:rPr>
      </w:pPr>
      <w:r>
        <w:rPr>
          <w:rStyle w:val="normaltextrun"/>
          <w:rFonts w:ascii="Verdana" w:eastAsia="Times New Roman" w:hAnsi="Verdana" w:cs="Segoe UI"/>
          <w:lang w:eastAsia="en-GB"/>
        </w:rPr>
        <w:t>Structural Team – No update at this time</w:t>
      </w:r>
    </w:p>
    <w:p w14:paraId="797E5F3A" w14:textId="03BF0D5B" w:rsidR="00BB76A6" w:rsidRPr="00BB76A6" w:rsidRDefault="00BB76A6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>
        <w:rPr>
          <w:rStyle w:val="normaltextrun"/>
          <w:rFonts w:ascii="Verdana" w:eastAsia="Times New Roman" w:hAnsi="Verdana" w:cs="Segoe UI"/>
          <w:lang w:eastAsia="en-GB"/>
        </w:rPr>
        <w:t xml:space="preserve">RBT - </w:t>
      </w:r>
      <w:r w:rsidRPr="00BB76A6">
        <w:rPr>
          <w:rFonts w:ascii="Verdana" w:eastAsia="Times New Roman" w:hAnsi="Verdana" w:cs="Calibri"/>
          <w:color w:val="000000"/>
          <w:lang w:eastAsia="en-GB"/>
        </w:rPr>
        <w:t>All churches visited and all reports written.  Next step is for a workshop to discuss findings.  On target currently to deliver findings in October. </w:t>
      </w:r>
    </w:p>
    <w:p w14:paraId="53701D05" w14:textId="66080A2A" w:rsidR="00BB76A6" w:rsidRPr="00130BC8" w:rsidRDefault="00130BC8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>
        <w:rPr>
          <w:rStyle w:val="normaltextrun"/>
          <w:rFonts w:ascii="Verdana" w:eastAsia="Times New Roman" w:hAnsi="Verdana" w:cs="Segoe UI"/>
          <w:lang w:eastAsia="en-GB"/>
        </w:rPr>
        <w:t xml:space="preserve">Safeguarding – all forms designed by Nav Team are ok to use. The </w:t>
      </w:r>
      <w:r w:rsidRPr="00BB76A6">
        <w:rPr>
          <w:rFonts w:ascii="Verdana" w:eastAsia="Times New Roman" w:hAnsi="Verdana" w:cs="Calibri"/>
          <w:color w:val="000000"/>
          <w:lang w:eastAsia="en-GB"/>
        </w:rPr>
        <w:t>CofE’s Confidential Declaration has to be used, although they are issuing revised Conf Dec forms soon.  The ‘wordy’ form will be used for DBS roles, the ‘less wordy’ for Non-DBS roles. </w:t>
      </w:r>
    </w:p>
    <w:p w14:paraId="5D7AE8BD" w14:textId="6D074EA3" w:rsidR="00130BC8" w:rsidRPr="00130BC8" w:rsidRDefault="00130BC8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>
        <w:rPr>
          <w:rStyle w:val="normaltextrun"/>
          <w:rFonts w:ascii="Verdana" w:eastAsia="Times New Roman" w:hAnsi="Verdana" w:cs="Segoe UI"/>
          <w:lang w:eastAsia="en-GB"/>
        </w:rPr>
        <w:t xml:space="preserve">Portfolio Leads – DeMPC </w:t>
      </w:r>
      <w:r w:rsidRPr="00BB76A6">
        <w:rPr>
          <w:rFonts w:ascii="Verdana" w:eastAsia="Times New Roman" w:hAnsi="Verdana" w:cs="Calibri"/>
          <w:color w:val="000000"/>
          <w:lang w:eastAsia="en-GB"/>
        </w:rPr>
        <w:t>agreed that the Nav Team should decide on the Portfolio Teams. </w:t>
      </w:r>
    </w:p>
    <w:p w14:paraId="4C60B5C8" w14:textId="61C71919" w:rsidR="00130BC8" w:rsidRPr="00130BC8" w:rsidRDefault="00130BC8" w:rsidP="0031308D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BB76A6">
        <w:rPr>
          <w:rFonts w:ascii="Verdana" w:eastAsia="Times New Roman" w:hAnsi="Verdana" w:cs="Calibri"/>
          <w:color w:val="000000"/>
          <w:lang w:eastAsia="en-GB"/>
        </w:rPr>
        <w:t>FfM St Helens do Action Minutes to publish on website and more detailed ones once a month are sent to PCC’s.  It was agreed for FfM West Derby to do the same. </w:t>
      </w:r>
    </w:p>
    <w:p w14:paraId="79FF406F" w14:textId="77777777" w:rsidR="00130BC8" w:rsidRPr="00130BC8" w:rsidRDefault="00130BC8" w:rsidP="00130BC8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130BC8">
        <w:rPr>
          <w:rFonts w:ascii="Verdana" w:eastAsia="Times New Roman" w:hAnsi="Verdana" w:cs="Calibri"/>
          <w:color w:val="000000"/>
          <w:lang w:eastAsia="en-GB"/>
        </w:rPr>
        <w:t>Name of larger parish: - It was agreed that the 11 FfM churches can submit up to 3 suggestions for the new name.  Nav Team will filter through the 33 names and compile a shortlist of 3, then send it to the PCC’s and ask them to vote on their favourite.  This process can be explained at Deanery Synod on 27/09/22 with parishes requested to submit their three suggestions by the following synod (24/11/22). </w:t>
      </w:r>
    </w:p>
    <w:p w14:paraId="3B9D5537" w14:textId="77777777" w:rsidR="00130BC8" w:rsidRPr="00130BC8" w:rsidRDefault="00130BC8" w:rsidP="00130BC8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130BC8">
        <w:rPr>
          <w:rFonts w:ascii="Verdana" w:eastAsia="Times New Roman" w:hAnsi="Verdana" w:cs="Calibri"/>
          <w:color w:val="000000"/>
          <w:lang w:eastAsia="en-GB"/>
        </w:rPr>
        <w:t>Unconscious Bias training is available on several dates at SJH.  It was agreed that this should wait until after Cultivate has finished/after Christmas. </w:t>
      </w:r>
    </w:p>
    <w:p w14:paraId="566E20F0" w14:textId="77777777" w:rsidR="00130BC8" w:rsidRPr="00130BC8" w:rsidRDefault="00130BC8" w:rsidP="00130BC8">
      <w:pPr>
        <w:pStyle w:val="ListParagraph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130BC8">
        <w:rPr>
          <w:rFonts w:ascii="Verdana" w:eastAsia="Times New Roman" w:hAnsi="Verdana" w:cs="Calibri"/>
          <w:color w:val="000000"/>
          <w:lang w:eastAsia="en-GB"/>
        </w:rPr>
        <w:t>Racial Justice Day: - This has been moved back to Saturday 5 November.  It will discuss how climate change and racial justice affect each other.  An email is to be sent to all Clergy/PCCs inviting them to put forward delegates. </w:t>
      </w:r>
    </w:p>
    <w:p w14:paraId="2075847E" w14:textId="01EA1696" w:rsidR="0031308D" w:rsidRPr="00130BC8" w:rsidRDefault="0031308D" w:rsidP="00130BC8">
      <w:pPr>
        <w:spacing w:after="0" w:line="240" w:lineRule="auto"/>
        <w:ind w:left="360"/>
        <w:jc w:val="both"/>
        <w:textAlignment w:val="baseline"/>
        <w:rPr>
          <w:rFonts w:ascii="Verdana" w:eastAsia="Times New Roman" w:hAnsi="Verdana" w:cs="Segoe UI"/>
          <w:lang w:eastAsia="en-GB"/>
        </w:rPr>
      </w:pPr>
      <w:bookmarkStart w:id="0" w:name="_GoBack"/>
      <w:bookmarkEnd w:id="0"/>
      <w:r w:rsidRPr="00130BC8">
        <w:rPr>
          <w:rFonts w:ascii="Verdana" w:eastAsia="Times New Roman" w:hAnsi="Verdana" w:cs="Calibri"/>
          <w:color w:val="000000"/>
          <w:lang w:eastAsia="en-GB"/>
        </w:rPr>
        <w:t>   </w:t>
      </w:r>
    </w:p>
    <w:p w14:paraId="76E1D22B" w14:textId="09111E4A" w:rsidR="00EC2614" w:rsidRPr="0031308D" w:rsidRDefault="00B72976" w:rsidP="0031308D">
      <w:pPr>
        <w:spacing w:after="0" w:line="240" w:lineRule="auto"/>
        <w:ind w:left="360"/>
        <w:jc w:val="both"/>
        <w:textAlignment w:val="baseline"/>
        <w:rPr>
          <w:rFonts w:ascii="Verdana" w:hAnsi="Verdana"/>
        </w:rPr>
      </w:pPr>
      <w:r w:rsidRPr="0031308D">
        <w:rPr>
          <w:rFonts w:ascii="Verdana" w:eastAsia="Times New Roman" w:hAnsi="Verdana" w:cs="Calibri"/>
          <w:color w:val="000000"/>
          <w:lang w:eastAsia="en-GB"/>
        </w:rPr>
        <w:t> </w:t>
      </w:r>
    </w:p>
    <w:p w14:paraId="67E02CD2" w14:textId="0716D38C" w:rsidR="00747483" w:rsidRPr="006A7505" w:rsidRDefault="003269EA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>N</w:t>
      </w:r>
      <w:r w:rsidR="00747483" w:rsidRPr="006A7505">
        <w:rPr>
          <w:rFonts w:ascii="Verdana" w:hAnsi="Verdana"/>
        </w:rPr>
        <w:t xml:space="preserve">ext </w:t>
      </w:r>
      <w:r w:rsidR="00072F10" w:rsidRPr="006A7505">
        <w:rPr>
          <w:rFonts w:ascii="Verdana" w:hAnsi="Verdana"/>
        </w:rPr>
        <w:t xml:space="preserve">Nav Team </w:t>
      </w:r>
      <w:r w:rsidR="00747483" w:rsidRPr="006A7505">
        <w:rPr>
          <w:rFonts w:ascii="Verdana" w:hAnsi="Verdana"/>
        </w:rPr>
        <w:t xml:space="preserve">meeting - </w:t>
      </w:r>
      <w:r w:rsidR="0049102F" w:rsidRPr="006A7505">
        <w:rPr>
          <w:rFonts w:ascii="Verdana" w:hAnsi="Verdana" w:cstheme="minorHAnsi"/>
          <w:color w:val="000000"/>
        </w:rPr>
        <w:t>Thur</w:t>
      </w:r>
      <w:r w:rsidR="00747483" w:rsidRPr="006A7505">
        <w:rPr>
          <w:rFonts w:ascii="Verdana" w:hAnsi="Verdana" w:cstheme="minorHAnsi"/>
          <w:color w:val="000000"/>
        </w:rPr>
        <w:t xml:space="preserve">sday </w:t>
      </w:r>
      <w:r w:rsidR="00BB76A6">
        <w:rPr>
          <w:rFonts w:ascii="Verdana" w:hAnsi="Verdana" w:cstheme="minorHAnsi"/>
          <w:color w:val="000000"/>
        </w:rPr>
        <w:t>22</w:t>
      </w:r>
      <w:r w:rsidR="00BB76A6" w:rsidRPr="00BB76A6">
        <w:rPr>
          <w:rFonts w:ascii="Verdana" w:hAnsi="Verdana" w:cstheme="minorHAnsi"/>
          <w:color w:val="000000"/>
          <w:vertAlign w:val="superscript"/>
        </w:rPr>
        <w:t>nd</w:t>
      </w:r>
      <w:r w:rsidR="00BB76A6">
        <w:rPr>
          <w:rFonts w:ascii="Verdana" w:hAnsi="Verdana" w:cstheme="minorHAnsi"/>
          <w:color w:val="000000"/>
        </w:rPr>
        <w:t xml:space="preserve"> September</w:t>
      </w:r>
      <w:r w:rsidR="0031308D">
        <w:rPr>
          <w:rFonts w:ascii="Verdana" w:hAnsi="Verdana" w:cstheme="minorHAnsi"/>
          <w:color w:val="000000"/>
        </w:rPr>
        <w:t xml:space="preserve"> </w:t>
      </w:r>
      <w:r w:rsidR="00501755">
        <w:rPr>
          <w:rFonts w:ascii="Verdana" w:hAnsi="Verdana" w:cstheme="minorHAnsi"/>
          <w:color w:val="000000"/>
        </w:rPr>
        <w:t>20</w:t>
      </w:r>
      <w:r w:rsidR="00747483" w:rsidRPr="006A7505">
        <w:rPr>
          <w:rFonts w:ascii="Verdana" w:hAnsi="Verdana" w:cstheme="minorHAnsi"/>
          <w:color w:val="000000"/>
        </w:rPr>
        <w:t>2</w:t>
      </w:r>
      <w:r w:rsidR="00072F10" w:rsidRPr="006A7505">
        <w:rPr>
          <w:rFonts w:ascii="Verdana" w:hAnsi="Verdana" w:cstheme="minorHAnsi"/>
          <w:color w:val="000000"/>
        </w:rPr>
        <w:t>2</w:t>
      </w:r>
      <w:r w:rsidR="00747483" w:rsidRPr="006A7505">
        <w:rPr>
          <w:rFonts w:ascii="Verdana" w:hAnsi="Verdana" w:cstheme="minorHAnsi"/>
          <w:color w:val="000000"/>
        </w:rPr>
        <w:t>, 7pm</w:t>
      </w:r>
      <w:r w:rsidR="002C18D5">
        <w:rPr>
          <w:rFonts w:ascii="Verdana" w:hAnsi="Verdana" w:cstheme="minorHAnsi"/>
          <w:color w:val="000000"/>
        </w:rPr>
        <w:t xml:space="preserve">, </w:t>
      </w:r>
      <w:r w:rsidR="00726BD3">
        <w:rPr>
          <w:rFonts w:ascii="Verdana" w:hAnsi="Verdana" w:cstheme="minorHAnsi"/>
          <w:color w:val="000000"/>
        </w:rPr>
        <w:t>Zoom</w:t>
      </w:r>
      <w:r w:rsidRPr="006A7505">
        <w:rPr>
          <w:rFonts w:ascii="Verdana" w:hAnsi="Verdana"/>
        </w:rPr>
        <w:t xml:space="preserve">      </w:t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</w:p>
    <w:p w14:paraId="4B4A4399" w14:textId="37216BE2" w:rsidR="00BB76A6" w:rsidRPr="006A7505" w:rsidRDefault="00FB69C3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>Ff</w:t>
      </w:r>
      <w:r w:rsidR="00BB76A6">
        <w:rPr>
          <w:rFonts w:ascii="Verdana" w:hAnsi="Verdana"/>
        </w:rPr>
        <w:t>M Prayers – Wednesday 21</w:t>
      </w:r>
      <w:r w:rsidR="00BB76A6" w:rsidRPr="00BB76A6">
        <w:rPr>
          <w:rFonts w:ascii="Verdana" w:hAnsi="Verdana"/>
          <w:vertAlign w:val="superscript"/>
        </w:rPr>
        <w:t>st</w:t>
      </w:r>
      <w:r w:rsidR="00BB76A6">
        <w:rPr>
          <w:rFonts w:ascii="Verdana" w:hAnsi="Verdana"/>
        </w:rPr>
        <w:t xml:space="preserve"> September 6.45pm followed by Holy Communion St David’s Childwall</w:t>
      </w:r>
    </w:p>
    <w:sectPr w:rsidR="00BB76A6" w:rsidRPr="006A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5388"/>
    <w:multiLevelType w:val="hybridMultilevel"/>
    <w:tmpl w:val="93906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A3D43"/>
    <w:multiLevelType w:val="hybridMultilevel"/>
    <w:tmpl w:val="2ED05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1366BD"/>
    <w:multiLevelType w:val="hybridMultilevel"/>
    <w:tmpl w:val="DC16D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30BC8"/>
    <w:rsid w:val="001D78AE"/>
    <w:rsid w:val="002C18D5"/>
    <w:rsid w:val="002C45FD"/>
    <w:rsid w:val="002E7321"/>
    <w:rsid w:val="0031308D"/>
    <w:rsid w:val="003269EA"/>
    <w:rsid w:val="00373E66"/>
    <w:rsid w:val="003D41B1"/>
    <w:rsid w:val="004022DF"/>
    <w:rsid w:val="004402DA"/>
    <w:rsid w:val="00455225"/>
    <w:rsid w:val="0049102F"/>
    <w:rsid w:val="00501755"/>
    <w:rsid w:val="00503C40"/>
    <w:rsid w:val="0058287D"/>
    <w:rsid w:val="005E1BC1"/>
    <w:rsid w:val="006A7505"/>
    <w:rsid w:val="006F0FD3"/>
    <w:rsid w:val="007134ED"/>
    <w:rsid w:val="00726BD3"/>
    <w:rsid w:val="00730ADE"/>
    <w:rsid w:val="00747483"/>
    <w:rsid w:val="00782A98"/>
    <w:rsid w:val="00863B0B"/>
    <w:rsid w:val="00955096"/>
    <w:rsid w:val="00A22E34"/>
    <w:rsid w:val="00A749EB"/>
    <w:rsid w:val="00B72976"/>
    <w:rsid w:val="00BB76A6"/>
    <w:rsid w:val="00C27FB4"/>
    <w:rsid w:val="00C7213F"/>
    <w:rsid w:val="00C841B3"/>
    <w:rsid w:val="00D9008F"/>
    <w:rsid w:val="00E20BD0"/>
    <w:rsid w:val="00E44CFB"/>
    <w:rsid w:val="00E560BF"/>
    <w:rsid w:val="00EC2614"/>
    <w:rsid w:val="00FB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1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3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0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2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41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5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0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735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0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2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0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3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2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7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2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2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0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5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3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3AE9FB-2EAE-4629-B602-FF8F86B9C322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purl.org/dc/terms/"/>
    <ds:schemaRef ds:uri="d3d96d75-9504-4238-8eec-b7a241eef1b7"/>
    <ds:schemaRef ds:uri="http://schemas.microsoft.com/office/2006/documentManagement/types"/>
    <ds:schemaRef ds:uri="8f510f8f-fc10-49cb-8413-6361ca91291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2023-02-10T13:32:00Z</dcterms:created>
  <dcterms:modified xsi:type="dcterms:W3CDTF">2023-02-10T13:32:00Z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